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9C" w:rsidRDefault="00F9679C" w:rsidP="00F9679C">
      <w:pPr>
        <w:pStyle w:val="a3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679C" w:rsidRDefault="00F9679C" w:rsidP="00F9679C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САРЫЕВСКОЕ</w:t>
      </w:r>
    </w:p>
    <w:p w:rsidR="00F9679C" w:rsidRDefault="00F9679C" w:rsidP="00F9679C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ВЯЗНИКОВСКОГО РАЙОНА ВЛАДИМИРСКОЙ ОБЛАСТИ</w:t>
      </w:r>
    </w:p>
    <w:p w:rsidR="00F9679C" w:rsidRDefault="00F9679C" w:rsidP="00F9679C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</w:p>
    <w:p w:rsidR="00F9679C" w:rsidRDefault="00F9679C" w:rsidP="00F9679C">
      <w:pPr>
        <w:pStyle w:val="a3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679C" w:rsidRDefault="00F9679C" w:rsidP="00F9679C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</w:p>
    <w:p w:rsidR="00F9679C" w:rsidRDefault="00F9679C" w:rsidP="00F9679C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9679C" w:rsidRPr="00F42942" w:rsidRDefault="00F9679C" w:rsidP="00F9679C">
      <w:pPr>
        <w:pStyle w:val="a3"/>
        <w:numPr>
          <w:ilvl w:val="2"/>
          <w:numId w:val="1"/>
        </w:numPr>
        <w:tabs>
          <w:tab w:val="left" w:pos="8475"/>
        </w:tabs>
        <w:spacing w:before="0" w:beforeAutospacing="0" w:after="0" w:afterAutospacing="0"/>
        <w:rPr>
          <w:sz w:val="28"/>
          <w:szCs w:val="28"/>
          <w:u w:val="single"/>
        </w:rPr>
      </w:pPr>
      <w:r w:rsidRPr="00F42942">
        <w:rPr>
          <w:sz w:val="28"/>
          <w:szCs w:val="28"/>
          <w:u w:val="single"/>
        </w:rPr>
        <w:t xml:space="preserve">  № 81</w:t>
      </w:r>
    </w:p>
    <w:p w:rsidR="00F9679C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rPr>
          <w:sz w:val="28"/>
          <w:szCs w:val="28"/>
        </w:rPr>
      </w:pPr>
    </w:p>
    <w:p w:rsidR="00F9679C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rPr>
          <w:i/>
        </w:rPr>
      </w:pPr>
      <w:r>
        <w:rPr>
          <w:i/>
        </w:rPr>
        <w:t>Об утверждении схемы теплоснабжения</w:t>
      </w:r>
    </w:p>
    <w:p w:rsidR="00F9679C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rPr>
          <w:i/>
        </w:rPr>
      </w:pPr>
      <w:r>
        <w:rPr>
          <w:i/>
        </w:rPr>
        <w:t>муниципального образования Сарыевское</w:t>
      </w:r>
    </w:p>
    <w:p w:rsidR="00F9679C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rPr>
          <w:i/>
        </w:rPr>
      </w:pPr>
      <w:r>
        <w:rPr>
          <w:i/>
        </w:rPr>
        <w:t>Вязниковского района Владимирской области</w:t>
      </w:r>
    </w:p>
    <w:p w:rsidR="00F9679C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rPr>
          <w:i/>
        </w:rPr>
      </w:pPr>
    </w:p>
    <w:p w:rsidR="00F9679C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rPr>
          <w:i/>
        </w:rPr>
      </w:pPr>
    </w:p>
    <w:p w:rsidR="00F9679C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rPr>
          <w:i/>
        </w:rPr>
      </w:pPr>
    </w:p>
    <w:p w:rsidR="00F9679C" w:rsidRPr="00F42942" w:rsidRDefault="00F9679C" w:rsidP="00F9679C">
      <w:pPr>
        <w:pStyle w:val="a3"/>
        <w:tabs>
          <w:tab w:val="left" w:pos="8475"/>
        </w:tabs>
        <w:spacing w:before="0" w:beforeAutospacing="0" w:after="120" w:afterAutospacing="0"/>
        <w:ind w:firstLine="68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       В   соответствии  с  требованиями   Федерального закона      от     27.07.2010 №190-ФЗ «О теплоснабжении», постановления Правительства Российской Федерации от 22.02.2012 №154 «О требованиях к схемам теплоснабжения, порядку их разработки и утверждения» постановляю:</w:t>
      </w:r>
    </w:p>
    <w:p w:rsidR="00F9679C" w:rsidRPr="00F42942" w:rsidRDefault="00F9679C" w:rsidP="00F9679C">
      <w:pPr>
        <w:pStyle w:val="a3"/>
        <w:numPr>
          <w:ilvl w:val="0"/>
          <w:numId w:val="2"/>
        </w:numPr>
        <w:tabs>
          <w:tab w:val="left" w:pos="8475"/>
        </w:tabs>
        <w:spacing w:before="0" w:beforeAutospacing="0" w:after="120" w:afterAutospacing="0"/>
        <w:ind w:left="0" w:firstLine="68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>Утвердить Схему теплоснабжения муниципального образования Сарыевское Вязниковского района Владимирской области согласно приложению.</w:t>
      </w:r>
    </w:p>
    <w:p w:rsidR="00F9679C" w:rsidRPr="00F42942" w:rsidRDefault="00F9679C" w:rsidP="00F9679C">
      <w:pPr>
        <w:pStyle w:val="a3"/>
        <w:numPr>
          <w:ilvl w:val="0"/>
          <w:numId w:val="2"/>
        </w:numPr>
        <w:tabs>
          <w:tab w:val="left" w:pos="8475"/>
        </w:tabs>
        <w:spacing w:before="0" w:beforeAutospacing="0" w:after="120" w:afterAutospacing="0"/>
        <w:ind w:left="0" w:firstLine="680"/>
        <w:jc w:val="both"/>
        <w:rPr>
          <w:sz w:val="28"/>
          <w:szCs w:val="28"/>
        </w:rPr>
      </w:pPr>
      <w:proofErr w:type="gramStart"/>
      <w:r w:rsidRPr="00F42942">
        <w:rPr>
          <w:sz w:val="28"/>
          <w:szCs w:val="28"/>
        </w:rPr>
        <w:t>Контроль за</w:t>
      </w:r>
      <w:proofErr w:type="gramEnd"/>
      <w:r w:rsidRPr="00F42942">
        <w:rPr>
          <w:sz w:val="28"/>
          <w:szCs w:val="28"/>
        </w:rPr>
        <w:t xml:space="preserve"> исполнением оставляю за собой.</w:t>
      </w:r>
    </w:p>
    <w:p w:rsidR="00F9679C" w:rsidRPr="00F42942" w:rsidRDefault="00F9679C" w:rsidP="00F9679C">
      <w:pPr>
        <w:pStyle w:val="a3"/>
        <w:numPr>
          <w:ilvl w:val="0"/>
          <w:numId w:val="2"/>
        </w:numPr>
        <w:tabs>
          <w:tab w:val="left" w:pos="8475"/>
        </w:tabs>
        <w:spacing w:before="0" w:beforeAutospacing="0" w:after="120" w:afterAutospacing="0"/>
        <w:ind w:left="0" w:firstLine="68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>Постановление вступает в силу со дня подписания и подлежит опубликованию в газете «Маяк».</w:t>
      </w:r>
    </w:p>
    <w:p w:rsidR="00F9679C" w:rsidRPr="00F42942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jc w:val="both"/>
        <w:rPr>
          <w:sz w:val="28"/>
          <w:szCs w:val="28"/>
        </w:rPr>
      </w:pPr>
    </w:p>
    <w:p w:rsidR="00F9679C" w:rsidRPr="00F42942" w:rsidRDefault="00F9679C" w:rsidP="00F9679C">
      <w:pPr>
        <w:pStyle w:val="a3"/>
        <w:tabs>
          <w:tab w:val="left" w:pos="8475"/>
        </w:tabs>
        <w:spacing w:before="0" w:beforeAutospacing="0" w:after="0" w:afterAutospacing="0"/>
        <w:ind w:left="600"/>
        <w:jc w:val="both"/>
        <w:rPr>
          <w:sz w:val="28"/>
          <w:szCs w:val="28"/>
        </w:rPr>
      </w:pPr>
    </w:p>
    <w:p w:rsidR="00F9679C" w:rsidRPr="00F42942" w:rsidRDefault="00F9679C" w:rsidP="00F96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2">
        <w:rPr>
          <w:rFonts w:ascii="Times New Roman" w:hAnsi="Times New Roman" w:cs="Times New Roman"/>
          <w:sz w:val="28"/>
          <w:szCs w:val="28"/>
        </w:rPr>
        <w:t>Глава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                       </w:t>
      </w:r>
      <w:r w:rsidRPr="00F42942">
        <w:rPr>
          <w:rFonts w:ascii="Times New Roman" w:hAnsi="Times New Roman" w:cs="Times New Roman"/>
          <w:sz w:val="28"/>
          <w:szCs w:val="28"/>
        </w:rPr>
        <w:t xml:space="preserve">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942">
        <w:rPr>
          <w:rFonts w:ascii="Times New Roman" w:hAnsi="Times New Roman" w:cs="Times New Roman"/>
          <w:sz w:val="28"/>
          <w:szCs w:val="28"/>
        </w:rPr>
        <w:t>Бурханов</w:t>
      </w:r>
    </w:p>
    <w:p w:rsidR="00F9679C" w:rsidRDefault="00F9679C" w:rsidP="00F9679C">
      <w:pPr>
        <w:jc w:val="right"/>
      </w:pPr>
    </w:p>
    <w:p w:rsidR="00F9679C" w:rsidRDefault="00F9679C" w:rsidP="00F9679C">
      <w:pPr>
        <w:jc w:val="right"/>
      </w:pPr>
    </w:p>
    <w:p w:rsidR="00F9679C" w:rsidRDefault="00F9679C" w:rsidP="00F9679C">
      <w:pPr>
        <w:jc w:val="right"/>
      </w:pPr>
    </w:p>
    <w:p w:rsidR="00F9679C" w:rsidRDefault="00F9679C" w:rsidP="00F9679C">
      <w:pPr>
        <w:jc w:val="right"/>
      </w:pPr>
    </w:p>
    <w:p w:rsidR="00F9679C" w:rsidRDefault="00F9679C" w:rsidP="00F9679C">
      <w:pPr>
        <w:jc w:val="right"/>
      </w:pPr>
    </w:p>
    <w:p w:rsidR="00F9679C" w:rsidRDefault="00F9679C" w:rsidP="00F9679C">
      <w:pPr>
        <w:jc w:val="right"/>
      </w:pPr>
    </w:p>
    <w:p w:rsidR="00F9679C" w:rsidRDefault="00F9679C" w:rsidP="00F9679C">
      <w:pPr>
        <w:jc w:val="right"/>
      </w:pPr>
    </w:p>
    <w:p w:rsidR="00F9679C" w:rsidRDefault="00F9679C" w:rsidP="00F9679C">
      <w:pPr>
        <w:jc w:val="right"/>
      </w:pPr>
    </w:p>
    <w:p w:rsidR="00F9679C" w:rsidRDefault="00F9679C" w:rsidP="00F9679C">
      <w:pPr>
        <w:spacing w:after="0" w:line="240" w:lineRule="auto"/>
      </w:pPr>
    </w:p>
    <w:p w:rsidR="00F9679C" w:rsidRDefault="00F9679C" w:rsidP="00F9679C">
      <w:pPr>
        <w:spacing w:after="0" w:line="240" w:lineRule="auto"/>
      </w:pPr>
    </w:p>
    <w:p w:rsidR="00F9679C" w:rsidRDefault="00F9679C" w:rsidP="00F9679C">
      <w:pPr>
        <w:spacing w:after="0" w:line="240" w:lineRule="auto"/>
      </w:pPr>
    </w:p>
    <w:p w:rsidR="00F9679C" w:rsidRPr="00F42942" w:rsidRDefault="00F9679C" w:rsidP="00F9679C">
      <w:pPr>
        <w:spacing w:after="0" w:line="240" w:lineRule="auto"/>
        <w:rPr>
          <w:rFonts w:ascii="Times New Roman" w:hAnsi="Times New Roman" w:cs="Times New Roman"/>
        </w:rPr>
      </w:pPr>
      <w:r w:rsidRPr="00F42942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F9679C" w:rsidRPr="00F42942" w:rsidRDefault="00F9679C" w:rsidP="00F96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42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Pr="00F4294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679C" w:rsidRPr="00F42942" w:rsidRDefault="00F9679C" w:rsidP="00F96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4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679C" w:rsidRPr="00F42942" w:rsidRDefault="00F9679C" w:rsidP="00F96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42">
        <w:rPr>
          <w:rFonts w:ascii="Times New Roman" w:hAnsi="Times New Roman" w:cs="Times New Roman"/>
          <w:sz w:val="24"/>
          <w:szCs w:val="24"/>
        </w:rPr>
        <w:t>муниципального образования Сарыевское</w:t>
      </w:r>
    </w:p>
    <w:p w:rsidR="00F9679C" w:rsidRPr="00F42942" w:rsidRDefault="00F9679C" w:rsidP="00F96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42">
        <w:rPr>
          <w:rFonts w:ascii="Times New Roman" w:hAnsi="Times New Roman" w:cs="Times New Roman"/>
          <w:sz w:val="24"/>
          <w:szCs w:val="24"/>
        </w:rPr>
        <w:t xml:space="preserve">Вязниковского района Владимирской области </w:t>
      </w:r>
    </w:p>
    <w:p w:rsidR="00F9679C" w:rsidRPr="00F42942" w:rsidRDefault="00F9679C" w:rsidP="00F967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26.11.2012 № 81  </w:t>
      </w:r>
      <w:r>
        <w:t xml:space="preserve">                                                          </w:t>
      </w:r>
    </w:p>
    <w:p w:rsidR="00F9679C" w:rsidRDefault="00F9679C" w:rsidP="00F9679C">
      <w:pPr>
        <w:jc w:val="center"/>
      </w:pPr>
      <w:r>
        <w:rPr>
          <w:sz w:val="32"/>
          <w:szCs w:val="32"/>
        </w:rPr>
        <w:t xml:space="preserve">                                                                        </w:t>
      </w:r>
    </w:p>
    <w:p w:rsidR="00F9679C" w:rsidRPr="00F42942" w:rsidRDefault="00F9679C" w:rsidP="00F9679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2942">
        <w:rPr>
          <w:rFonts w:ascii="Times New Roman" w:hAnsi="Times New Roman" w:cs="Times New Roman"/>
          <w:b/>
          <w:sz w:val="36"/>
          <w:szCs w:val="36"/>
        </w:rPr>
        <w:t>Схема теплоснабжения</w:t>
      </w:r>
    </w:p>
    <w:p w:rsidR="00F9679C" w:rsidRPr="00F42942" w:rsidRDefault="00F9679C" w:rsidP="00F967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9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Сарыевское </w:t>
      </w:r>
    </w:p>
    <w:p w:rsidR="00F9679C" w:rsidRPr="00F42942" w:rsidRDefault="00F9679C" w:rsidP="00F967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942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F9679C" w:rsidRPr="00F42942" w:rsidRDefault="00F9679C" w:rsidP="00F9679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F9679C" w:rsidRPr="00F42942" w:rsidRDefault="00F9679C" w:rsidP="00F9679C">
      <w:pPr>
        <w:pStyle w:val="a3"/>
        <w:tabs>
          <w:tab w:val="left" w:pos="1440"/>
        </w:tabs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Территория муниципального образования Сарыевское Вязниковского района Владимирской области занимает 186,8 </w:t>
      </w:r>
      <w:proofErr w:type="spellStart"/>
      <w:r w:rsidRPr="00F42942">
        <w:rPr>
          <w:sz w:val="28"/>
          <w:szCs w:val="28"/>
        </w:rPr>
        <w:t>кв.км</w:t>
      </w:r>
      <w:proofErr w:type="spellEnd"/>
      <w:r w:rsidRPr="00F42942">
        <w:rPr>
          <w:sz w:val="28"/>
          <w:szCs w:val="28"/>
        </w:rPr>
        <w:t xml:space="preserve">. Постоянно проживающее  </w:t>
      </w:r>
      <w:r w:rsidRPr="00F42942">
        <w:rPr>
          <w:bCs/>
          <w:sz w:val="28"/>
          <w:szCs w:val="28"/>
        </w:rPr>
        <w:t>население</w:t>
      </w:r>
      <w:r w:rsidRPr="00F42942">
        <w:rPr>
          <w:sz w:val="28"/>
          <w:szCs w:val="28"/>
        </w:rPr>
        <w:t xml:space="preserve"> на территории муниципального образования составляет 1910</w:t>
      </w:r>
      <w:r w:rsidRPr="00F42942">
        <w:rPr>
          <w:color w:val="FF0000"/>
          <w:sz w:val="28"/>
          <w:szCs w:val="28"/>
        </w:rPr>
        <w:t xml:space="preserve"> </w:t>
      </w:r>
      <w:r w:rsidRPr="00F42942">
        <w:rPr>
          <w:sz w:val="28"/>
          <w:szCs w:val="28"/>
        </w:rPr>
        <w:t xml:space="preserve">человек. </w:t>
      </w:r>
    </w:p>
    <w:p w:rsidR="00F9679C" w:rsidRDefault="00F9679C" w:rsidP="00F9679C">
      <w:pPr>
        <w:pStyle w:val="a3"/>
        <w:tabs>
          <w:tab w:val="num" w:pos="1200"/>
        </w:tabs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F42942">
        <w:rPr>
          <w:bCs/>
          <w:sz w:val="28"/>
          <w:szCs w:val="28"/>
        </w:rPr>
        <w:t xml:space="preserve">В состав </w:t>
      </w:r>
      <w:r w:rsidRPr="00F42942">
        <w:rPr>
          <w:sz w:val="28"/>
          <w:szCs w:val="28"/>
        </w:rPr>
        <w:t>муниципального образования Сарыевское входит 11 населенных пунктов:</w:t>
      </w:r>
    </w:p>
    <w:p w:rsidR="00F9679C" w:rsidRDefault="00F9679C" w:rsidP="00F9679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деревня Высоково,</w:t>
      </w:r>
    </w:p>
    <w:p w:rsidR="00F9679C" w:rsidRPr="00F42942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деревня Мокрово, </w:t>
      </w:r>
    </w:p>
    <w:p w:rsidR="00F9679C" w:rsidRPr="00F42942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деревня Озерки, </w:t>
      </w:r>
    </w:p>
    <w:p w:rsidR="00F9679C" w:rsidRPr="00F42942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деревня Осинки, </w:t>
      </w:r>
    </w:p>
    <w:p w:rsidR="00F9679C" w:rsidRPr="00F42942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деревня Охлопково, </w:t>
      </w:r>
    </w:p>
    <w:p w:rsidR="00F9679C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село Сарыево,</w:t>
      </w:r>
    </w:p>
    <w:p w:rsidR="00F9679C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посёлок станции Сарыево,</w:t>
      </w:r>
    </w:p>
    <w:p w:rsidR="00F9679C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деревня Селянкино,</w:t>
      </w:r>
    </w:p>
    <w:p w:rsidR="00F9679C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деревня Симонцево,</w:t>
      </w:r>
    </w:p>
    <w:p w:rsidR="00F9679C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деревня Шустово,</w:t>
      </w:r>
    </w:p>
    <w:p w:rsidR="00F9679C" w:rsidRPr="00F42942" w:rsidRDefault="00F9679C" w:rsidP="00F9679C">
      <w:pPr>
        <w:pStyle w:val="a3"/>
        <w:numPr>
          <w:ilvl w:val="0"/>
          <w:numId w:val="3"/>
        </w:numPr>
        <w:tabs>
          <w:tab w:val="num" w:pos="120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деревня Юрышки.</w:t>
      </w:r>
    </w:p>
    <w:p w:rsidR="00F9679C" w:rsidRPr="00F42942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Жилой фонд муниципального образования Сарыевское Вязниковского района  составляет 29,9 </w:t>
      </w:r>
      <w:proofErr w:type="spellStart"/>
      <w:r w:rsidRPr="00F42942">
        <w:rPr>
          <w:sz w:val="28"/>
          <w:szCs w:val="28"/>
        </w:rPr>
        <w:t>тыс.кв.м</w:t>
      </w:r>
      <w:proofErr w:type="spellEnd"/>
      <w:r w:rsidRPr="00F42942">
        <w:rPr>
          <w:sz w:val="28"/>
          <w:szCs w:val="28"/>
        </w:rPr>
        <w:t xml:space="preserve">. из них: многоквартирные дома общей площадью – 3,7 </w:t>
      </w:r>
      <w:proofErr w:type="spellStart"/>
      <w:r w:rsidRPr="00F42942">
        <w:rPr>
          <w:sz w:val="28"/>
          <w:szCs w:val="28"/>
        </w:rPr>
        <w:t>тыс.кв.м</w:t>
      </w:r>
      <w:proofErr w:type="spellEnd"/>
      <w:r w:rsidRPr="00F42942">
        <w:rPr>
          <w:sz w:val="28"/>
          <w:szCs w:val="28"/>
        </w:rPr>
        <w:t xml:space="preserve">., что составляет 12%; индивидуальные дома – 26,2 </w:t>
      </w:r>
      <w:proofErr w:type="spellStart"/>
      <w:r w:rsidRPr="00F42942">
        <w:rPr>
          <w:sz w:val="28"/>
          <w:szCs w:val="28"/>
        </w:rPr>
        <w:t>тыс.кв.м</w:t>
      </w:r>
      <w:proofErr w:type="spellEnd"/>
      <w:r w:rsidRPr="00F42942">
        <w:rPr>
          <w:sz w:val="28"/>
          <w:szCs w:val="28"/>
        </w:rPr>
        <w:t>., что составляет 88%.</w:t>
      </w:r>
    </w:p>
    <w:p w:rsidR="00F9679C" w:rsidRPr="00F42942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F42942">
        <w:rPr>
          <w:sz w:val="28"/>
          <w:szCs w:val="28"/>
        </w:rPr>
        <w:lastRenderedPageBreak/>
        <w:t xml:space="preserve">Многоквартирные дома муниципального образования имеют частичные удобства: центральное электроснабжение, холодное водоснабжение, водоотведение. Квартиры в многоквартирном доме оборудованы ванными с водонагревателями на твердом топливе (дрова). Центральное отопление и горячее водоснабжение отсутствуют. Отопление от индивидуального котла на твердом топливе (дрова, уголь). </w:t>
      </w:r>
    </w:p>
    <w:p w:rsidR="00F9679C" w:rsidRPr="00F42942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Индивидуальный деревянный дом, с водопроводом, без канализации. Центральное отопление и горячее водоснабжение отсутствуют. Отопление дома – индивидуальное печное, отапливается дровами. </w:t>
      </w:r>
    </w:p>
    <w:p w:rsidR="00F9679C" w:rsidRPr="00F42942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F42942">
        <w:rPr>
          <w:sz w:val="28"/>
          <w:szCs w:val="28"/>
        </w:rPr>
        <w:t xml:space="preserve">Поставку угля и дров населению производит филиал ГУП «Владоблжилкомхоз» Вязниковский ФОТ. Стоимость доставки включена в стоимость дров и в стоимость угля. Услуги по газоснабжению оказывает ООО «Газовая компания» г. Ковров – поставка газа в баллонах для приготовления пищи. </w:t>
      </w:r>
    </w:p>
    <w:p w:rsidR="00F9679C" w:rsidRPr="00F42942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proofErr w:type="gramStart"/>
      <w:r w:rsidRPr="00F42942">
        <w:rPr>
          <w:sz w:val="28"/>
          <w:szCs w:val="28"/>
        </w:rPr>
        <w:t>Согласно</w:t>
      </w:r>
      <w:proofErr w:type="gramEnd"/>
      <w:r w:rsidRPr="00F42942">
        <w:rPr>
          <w:sz w:val="28"/>
          <w:szCs w:val="28"/>
        </w:rPr>
        <w:t xml:space="preserve"> Генерального плана муниципального образования Сарыевское (сельского поселения) центральное отопление в муниципальном образовании не предусмотрено. </w:t>
      </w:r>
    </w:p>
    <w:p w:rsidR="00F9679C" w:rsidRPr="00F42942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p w:rsidR="00F9679C" w:rsidRPr="00F42942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p w:rsidR="00F9679C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p w:rsidR="00F9679C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p w:rsidR="00F9679C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p w:rsidR="00F9679C" w:rsidRDefault="00F9679C" w:rsidP="00F9679C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p w:rsidR="00F9679C" w:rsidRDefault="00F9679C" w:rsidP="00F9679C"/>
    <w:p w:rsidR="0071298D" w:rsidRDefault="0071298D">
      <w:bookmarkStart w:id="0" w:name="_GoBack"/>
      <w:bookmarkEnd w:id="0"/>
    </w:p>
    <w:sectPr w:rsidR="0071298D" w:rsidSect="00F429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7DCD"/>
    <w:multiLevelType w:val="multilevel"/>
    <w:tmpl w:val="EED29BE0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11"/>
      <w:numFmt w:val="decimal"/>
      <w:lvlText w:val="%1.%2"/>
      <w:lvlJc w:val="left"/>
      <w:pPr>
        <w:tabs>
          <w:tab w:val="num" w:pos="1545"/>
        </w:tabs>
        <w:ind w:left="1545" w:hanging="1245"/>
      </w:pPr>
    </w:lvl>
    <w:lvl w:ilvl="2">
      <w:start w:val="2012"/>
      <w:numFmt w:val="decimal"/>
      <w:lvlText w:val="%1.%2.%3"/>
      <w:lvlJc w:val="left"/>
      <w:pPr>
        <w:tabs>
          <w:tab w:val="num" w:pos="1813"/>
        </w:tabs>
        <w:ind w:left="1813" w:hanging="1245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245"/>
      </w:pPr>
    </w:lvl>
    <w:lvl w:ilvl="4">
      <w:start w:val="1"/>
      <w:numFmt w:val="decimal"/>
      <w:lvlText w:val="%1.%2.%3.%4.%5"/>
      <w:lvlJc w:val="left"/>
      <w:pPr>
        <w:tabs>
          <w:tab w:val="num" w:pos="2445"/>
        </w:tabs>
        <w:ind w:left="2445" w:hanging="1245"/>
      </w:p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</w:lvl>
  </w:abstractNum>
  <w:abstractNum w:abstractNumId="1">
    <w:nsid w:val="428115EC"/>
    <w:multiLevelType w:val="hybridMultilevel"/>
    <w:tmpl w:val="F6DCD9E4"/>
    <w:lvl w:ilvl="0" w:tplc="5136FB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CD8518D"/>
    <w:multiLevelType w:val="hybridMultilevel"/>
    <w:tmpl w:val="7FFEC16E"/>
    <w:lvl w:ilvl="0" w:tplc="6BB20C7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6"/>
    </w:lvlOverride>
    <w:lvlOverride w:ilvl="1">
      <w:startOverride w:val="11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9C"/>
    <w:rsid w:val="0071298D"/>
    <w:rsid w:val="00F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2015-12-28T08:20:00Z</dcterms:created>
  <dcterms:modified xsi:type="dcterms:W3CDTF">2015-12-28T08:21:00Z</dcterms:modified>
</cp:coreProperties>
</file>